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AF" w:rsidRPr="006F7FF9" w:rsidRDefault="008525AF" w:rsidP="008525A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</w:pP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br/>
        <w:t xml:space="preserve">в </w:t>
      </w:r>
      <w:r w:rsidR="00DB4082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М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И</w:t>
      </w:r>
      <w:r w:rsidR="00DB4082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ФНС </w:t>
      </w:r>
      <w:r w:rsidR="00DB4082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России 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№ </w:t>
      </w:r>
      <w:r w:rsidRPr="00840314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>4</w:t>
      </w:r>
      <w:r w:rsidRPr="006F7FF9">
        <w:rPr>
          <w:rFonts w:ascii="Calibri" w:eastAsia="Calibri" w:hAnsi="Calibri" w:cs="Times New Roman"/>
          <w:b/>
          <w:bCs/>
          <w:i/>
          <w:color w:val="000000"/>
          <w:sz w:val="28"/>
          <w:szCs w:val="28"/>
        </w:rPr>
        <w:t xml:space="preserve"> по Кировской области  в 3 квартале 2018 года</w:t>
      </w:r>
    </w:p>
    <w:p w:rsidR="00AA5786" w:rsidRDefault="00AA5786" w:rsidP="00AA5786">
      <w:pPr>
        <w:spacing w:after="0" w:line="240" w:lineRule="auto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0"/>
        <w:gridCol w:w="835"/>
        <w:gridCol w:w="5790"/>
        <w:gridCol w:w="1948"/>
      </w:tblGrid>
      <w:tr w:rsidR="00C0085E" w:rsidTr="003656ED">
        <w:tc>
          <w:tcPr>
            <w:tcW w:w="1280" w:type="dxa"/>
          </w:tcPr>
          <w:p w:rsidR="00C0085E" w:rsidRPr="00840314" w:rsidRDefault="00C0085E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Дата</w:t>
            </w:r>
          </w:p>
        </w:tc>
        <w:tc>
          <w:tcPr>
            <w:tcW w:w="831" w:type="dxa"/>
          </w:tcPr>
          <w:p w:rsidR="00C0085E" w:rsidRPr="00840314" w:rsidRDefault="00C0085E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Время</w:t>
            </w:r>
          </w:p>
        </w:tc>
        <w:tc>
          <w:tcPr>
            <w:tcW w:w="5794" w:type="dxa"/>
          </w:tcPr>
          <w:p w:rsidR="00C0085E" w:rsidRPr="00840314" w:rsidRDefault="00C0085E" w:rsidP="00AA5786">
            <w:pPr>
              <w:jc w:val="center"/>
              <w:rPr>
                <w:b/>
              </w:rPr>
            </w:pPr>
            <w:r w:rsidRPr="00840314">
              <w:rPr>
                <w:b/>
              </w:rPr>
              <w:t>Тема семинара</w:t>
            </w:r>
          </w:p>
        </w:tc>
        <w:tc>
          <w:tcPr>
            <w:tcW w:w="1948" w:type="dxa"/>
          </w:tcPr>
          <w:p w:rsidR="00C0085E" w:rsidRPr="00840314" w:rsidRDefault="00C0085E" w:rsidP="00AA5786">
            <w:pPr>
              <w:jc w:val="center"/>
              <w:rPr>
                <w:b/>
              </w:rPr>
            </w:pPr>
            <w:r w:rsidRPr="00840314">
              <w:rPr>
                <w:b/>
              </w:rPr>
              <w:t xml:space="preserve">Место проведения </w:t>
            </w:r>
          </w:p>
        </w:tc>
      </w:tr>
      <w:tr w:rsidR="00F06C75" w:rsidTr="003656ED">
        <w:trPr>
          <w:trHeight w:val="1087"/>
        </w:trPr>
        <w:tc>
          <w:tcPr>
            <w:tcW w:w="1280" w:type="dxa"/>
          </w:tcPr>
          <w:p w:rsidR="00F06C75" w:rsidRPr="00840314" w:rsidRDefault="00CF7D40" w:rsidP="00CF7D40">
            <w:pPr>
              <w:snapToGrid w:val="0"/>
              <w:jc w:val="center"/>
              <w:rPr>
                <w:b/>
              </w:rPr>
            </w:pPr>
            <w:r w:rsidRPr="00840314">
              <w:rPr>
                <w:b/>
              </w:rPr>
              <w:t>04.</w:t>
            </w:r>
            <w:r w:rsidR="00F06C75" w:rsidRPr="00840314">
              <w:rPr>
                <w:b/>
              </w:rPr>
              <w:t>0</w:t>
            </w:r>
            <w:r w:rsidRPr="00840314">
              <w:rPr>
                <w:b/>
              </w:rPr>
              <w:t>7</w:t>
            </w:r>
            <w:r w:rsidR="00F06C75" w:rsidRPr="00840314">
              <w:rPr>
                <w:b/>
              </w:rPr>
              <w:t>.2018</w:t>
            </w:r>
          </w:p>
        </w:tc>
        <w:tc>
          <w:tcPr>
            <w:tcW w:w="831" w:type="dxa"/>
          </w:tcPr>
          <w:p w:rsidR="00F06C75" w:rsidRPr="00840314" w:rsidRDefault="00F06C75" w:rsidP="00F06C75">
            <w:pPr>
              <w:jc w:val="center"/>
              <w:rPr>
                <w:b/>
              </w:rPr>
            </w:pPr>
            <w:r w:rsidRPr="00840314">
              <w:rPr>
                <w:b/>
              </w:rPr>
              <w:t>10-00</w:t>
            </w: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7D4886" w:rsidRPr="00840314" w:rsidRDefault="005174EC" w:rsidP="00CF7D40">
            <w:pPr>
              <w:rPr>
                <w:b/>
              </w:rPr>
            </w:pPr>
            <w:r w:rsidRPr="00840314">
              <w:rPr>
                <w:b/>
              </w:rPr>
              <w:t xml:space="preserve"> </w:t>
            </w:r>
          </w:p>
          <w:p w:rsidR="00F06C75" w:rsidRPr="00840314" w:rsidRDefault="00F06C75" w:rsidP="00CF7D40">
            <w:pPr>
              <w:rPr>
                <w:b/>
              </w:rPr>
            </w:pPr>
            <w:r w:rsidRPr="00840314">
              <w:rPr>
                <w:b/>
              </w:rPr>
              <w:t>1</w:t>
            </w:r>
            <w:r w:rsidR="00CF7D40" w:rsidRPr="00840314">
              <w:rPr>
                <w:b/>
              </w:rPr>
              <w:t>0</w:t>
            </w:r>
            <w:r w:rsidRPr="00840314">
              <w:rPr>
                <w:b/>
              </w:rPr>
              <w:t>-</w:t>
            </w:r>
            <w:r w:rsidR="005174EC" w:rsidRPr="00840314">
              <w:rPr>
                <w:b/>
              </w:rPr>
              <w:t>20</w:t>
            </w: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210473" w:rsidRPr="00840314" w:rsidRDefault="00210473" w:rsidP="00F06C75">
            <w:pPr>
              <w:jc w:val="center"/>
              <w:rPr>
                <w:b/>
              </w:rPr>
            </w:pPr>
          </w:p>
          <w:p w:rsidR="007D4886" w:rsidRPr="00840314" w:rsidRDefault="007D4886" w:rsidP="00F06C75">
            <w:pPr>
              <w:jc w:val="center"/>
              <w:rPr>
                <w:b/>
              </w:rPr>
            </w:pPr>
          </w:p>
          <w:p w:rsidR="00F06C75" w:rsidRPr="00840314" w:rsidRDefault="00F06C75" w:rsidP="00F06C75">
            <w:pPr>
              <w:jc w:val="center"/>
              <w:rPr>
                <w:b/>
              </w:rPr>
            </w:pPr>
            <w:r w:rsidRPr="00840314">
              <w:rPr>
                <w:b/>
              </w:rPr>
              <w:t>1</w:t>
            </w:r>
            <w:r w:rsidR="00CF7D40" w:rsidRPr="00840314">
              <w:rPr>
                <w:b/>
              </w:rPr>
              <w:t>0-</w:t>
            </w:r>
            <w:r w:rsidR="005174EC" w:rsidRPr="00840314">
              <w:rPr>
                <w:b/>
              </w:rPr>
              <w:t>40</w:t>
            </w: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7D4886" w:rsidRPr="00840314" w:rsidRDefault="005174EC" w:rsidP="00CF7D40">
            <w:pPr>
              <w:rPr>
                <w:b/>
              </w:rPr>
            </w:pPr>
            <w:r w:rsidRPr="00840314">
              <w:rPr>
                <w:b/>
              </w:rPr>
              <w:t xml:space="preserve"> </w:t>
            </w:r>
          </w:p>
          <w:p w:rsidR="00F06C75" w:rsidRPr="00840314" w:rsidRDefault="00F06C75" w:rsidP="00CF7D40">
            <w:pPr>
              <w:rPr>
                <w:b/>
              </w:rPr>
            </w:pPr>
            <w:r w:rsidRPr="00840314">
              <w:rPr>
                <w:b/>
              </w:rPr>
              <w:t>1</w:t>
            </w:r>
            <w:r w:rsidR="007B2EE2" w:rsidRPr="00840314">
              <w:rPr>
                <w:b/>
              </w:rPr>
              <w:t>0</w:t>
            </w:r>
            <w:r w:rsidRPr="00840314">
              <w:rPr>
                <w:b/>
              </w:rPr>
              <w:t>-</w:t>
            </w:r>
            <w:r w:rsidR="007B2EE2" w:rsidRPr="00840314">
              <w:rPr>
                <w:b/>
              </w:rPr>
              <w:t>5</w:t>
            </w:r>
            <w:r w:rsidRPr="00840314">
              <w:rPr>
                <w:b/>
              </w:rPr>
              <w:t>0</w:t>
            </w: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F06C75" w:rsidRPr="00840314" w:rsidRDefault="00F06C75" w:rsidP="00F06C75">
            <w:pPr>
              <w:jc w:val="center"/>
              <w:rPr>
                <w:b/>
              </w:rPr>
            </w:pPr>
          </w:p>
          <w:p w:rsidR="007D4886" w:rsidRPr="00840314" w:rsidRDefault="007D4886" w:rsidP="00F06C75">
            <w:pPr>
              <w:jc w:val="center"/>
              <w:rPr>
                <w:b/>
              </w:rPr>
            </w:pPr>
          </w:p>
          <w:p w:rsidR="007D4886" w:rsidRPr="00840314" w:rsidRDefault="007D4886" w:rsidP="00F06C75">
            <w:pPr>
              <w:jc w:val="center"/>
              <w:rPr>
                <w:b/>
              </w:rPr>
            </w:pPr>
          </w:p>
          <w:p w:rsidR="007D4886" w:rsidRPr="00840314" w:rsidRDefault="007D4886" w:rsidP="00F06C75">
            <w:pPr>
              <w:jc w:val="center"/>
              <w:rPr>
                <w:b/>
              </w:rPr>
            </w:pPr>
          </w:p>
        </w:tc>
        <w:tc>
          <w:tcPr>
            <w:tcW w:w="5794" w:type="dxa"/>
          </w:tcPr>
          <w:p w:rsidR="00CF7D40" w:rsidRPr="00CF7D40" w:rsidRDefault="00CF7D40" w:rsidP="00F06C75">
            <w:pPr>
              <w:jc w:val="both"/>
            </w:pPr>
            <w:r w:rsidRPr="00CF7D40">
              <w:t>Соблюдение контрольных соотношений при заполнении расчетов 6-НДФЛ и сведений по ф. 2-НДФЛ</w:t>
            </w:r>
          </w:p>
          <w:p w:rsidR="007D4886" w:rsidRDefault="007D4886" w:rsidP="00F06C75">
            <w:pPr>
              <w:jc w:val="both"/>
            </w:pPr>
          </w:p>
          <w:p w:rsidR="00CF7D40" w:rsidRPr="00CF7D40" w:rsidRDefault="00CF7D40" w:rsidP="00F06C75">
            <w:pPr>
              <w:jc w:val="both"/>
            </w:pPr>
            <w:r>
              <w:t>Соблюдение контрольных соотношений при заполнении расчетов  по страховым взносам и сдачи в налоговый орган.</w:t>
            </w:r>
          </w:p>
          <w:p w:rsidR="007D4886" w:rsidRDefault="007D4886" w:rsidP="00F06C75">
            <w:pPr>
              <w:jc w:val="both"/>
            </w:pPr>
          </w:p>
          <w:p w:rsidR="00CF7D40" w:rsidRPr="00CF7D40" w:rsidRDefault="00CF7D40" w:rsidP="00F06C75">
            <w:pPr>
              <w:jc w:val="both"/>
            </w:pPr>
            <w:r w:rsidRPr="00CF7D40">
              <w:t>Срок уплаты НДФЛ физическими лицами и индивидуальными предпринимателями – не позднее 16 июля 2018 г.</w:t>
            </w:r>
          </w:p>
          <w:p w:rsidR="007D4886" w:rsidRDefault="007D4886" w:rsidP="00F06C75">
            <w:pPr>
              <w:jc w:val="both"/>
            </w:pPr>
          </w:p>
          <w:p w:rsidR="00CF7D40" w:rsidRPr="007B2EE2" w:rsidRDefault="007B2EE2" w:rsidP="00F06C75">
            <w:pPr>
              <w:jc w:val="both"/>
            </w:pPr>
            <w:r>
              <w:t>Порядок и условия предоставления льгот отдельным категориям налогоплательщиков – физически</w:t>
            </w:r>
            <w:r w:rsidR="005174EC">
              <w:t>м</w:t>
            </w:r>
            <w:r>
              <w:t xml:space="preserve"> лиц</w:t>
            </w:r>
            <w:r w:rsidR="005174EC">
              <w:t>ам</w:t>
            </w:r>
            <w:r>
              <w:t xml:space="preserve">. </w:t>
            </w:r>
            <w:r w:rsidRPr="007B2EE2">
              <w:t>Упрощение порядка предоставления льгот физическим лицам с 01.01.2018 г., экстерриториальный принцип обслуживания.</w:t>
            </w:r>
          </w:p>
          <w:p w:rsidR="007D4886" w:rsidRDefault="007D4886" w:rsidP="00F06C75">
            <w:pPr>
              <w:jc w:val="both"/>
            </w:pPr>
          </w:p>
          <w:p w:rsidR="00F06C75" w:rsidRPr="001D3FD8" w:rsidRDefault="007D4886" w:rsidP="00DB4082">
            <w:pPr>
              <w:jc w:val="both"/>
            </w:pPr>
            <w:r>
              <w:t>Порядок  и сроки направления налоговых уведомлений, изменения в форме налогового уведомления</w:t>
            </w:r>
            <w:r w:rsidR="00DB4082">
              <w:t>.</w:t>
            </w:r>
            <w:bookmarkStart w:id="0" w:name="_GoBack"/>
            <w:bookmarkEnd w:id="0"/>
          </w:p>
        </w:tc>
        <w:tc>
          <w:tcPr>
            <w:tcW w:w="1948" w:type="dxa"/>
          </w:tcPr>
          <w:p w:rsidR="00CF7D40" w:rsidRPr="00D03A15" w:rsidRDefault="00CF7D40" w:rsidP="00CF7D40">
            <w:r w:rsidRPr="00D03A15">
              <w:t xml:space="preserve">г. </w:t>
            </w:r>
            <w:proofErr w:type="spellStart"/>
            <w:r w:rsidRPr="00D03A15">
              <w:t>Малмыж</w:t>
            </w:r>
            <w:proofErr w:type="spellEnd"/>
            <w:r w:rsidRPr="00D03A15">
              <w:t xml:space="preserve">, </w:t>
            </w:r>
          </w:p>
          <w:p w:rsidR="00F06C75" w:rsidRPr="00D03A15" w:rsidRDefault="00CF7D40" w:rsidP="00CF7D40">
            <w:r w:rsidRPr="00D03A15">
              <w:t xml:space="preserve">зал заседания администрации </w:t>
            </w:r>
            <w:proofErr w:type="spellStart"/>
            <w:r w:rsidRPr="00D03A15">
              <w:t>Малмыжского</w:t>
            </w:r>
            <w:proofErr w:type="spellEnd"/>
            <w:r w:rsidRPr="00D03A15">
              <w:t xml:space="preserve"> района</w:t>
            </w:r>
          </w:p>
        </w:tc>
      </w:tr>
      <w:tr w:rsidR="00C0085E" w:rsidTr="003656ED">
        <w:trPr>
          <w:trHeight w:val="540"/>
        </w:trPr>
        <w:tc>
          <w:tcPr>
            <w:tcW w:w="1280" w:type="dxa"/>
          </w:tcPr>
          <w:p w:rsidR="00C0085E" w:rsidRPr="00840314" w:rsidRDefault="007B2EE2" w:rsidP="007B2EE2">
            <w:pPr>
              <w:jc w:val="center"/>
              <w:rPr>
                <w:b/>
              </w:rPr>
            </w:pPr>
            <w:r w:rsidRPr="00840314">
              <w:rPr>
                <w:b/>
              </w:rPr>
              <w:t>06.</w:t>
            </w:r>
            <w:r w:rsidR="005C1EA2" w:rsidRPr="00840314">
              <w:rPr>
                <w:b/>
              </w:rPr>
              <w:t>0</w:t>
            </w:r>
            <w:r w:rsidRPr="00840314">
              <w:rPr>
                <w:b/>
              </w:rPr>
              <w:t>7</w:t>
            </w:r>
            <w:r w:rsidR="00C0085E" w:rsidRPr="00840314">
              <w:rPr>
                <w:b/>
              </w:rPr>
              <w:t>.201</w:t>
            </w:r>
            <w:r w:rsidR="00A34E0B" w:rsidRPr="00840314">
              <w:rPr>
                <w:b/>
              </w:rPr>
              <w:t>8</w:t>
            </w:r>
          </w:p>
        </w:tc>
        <w:tc>
          <w:tcPr>
            <w:tcW w:w="831" w:type="dxa"/>
          </w:tcPr>
          <w:p w:rsidR="00C0085E" w:rsidRPr="00840314" w:rsidRDefault="00C0085E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10-00</w:t>
            </w: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C0085E" w:rsidRPr="00840314" w:rsidRDefault="007B2EE2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10-20</w:t>
            </w: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B2EE2" w:rsidRPr="00840314" w:rsidRDefault="007B2EE2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10-40</w:t>
            </w:r>
          </w:p>
          <w:p w:rsidR="007B2EE2" w:rsidRPr="00840314" w:rsidRDefault="007B2EE2" w:rsidP="00E235AA">
            <w:pPr>
              <w:jc w:val="center"/>
              <w:rPr>
                <w:b/>
              </w:rPr>
            </w:pPr>
          </w:p>
          <w:p w:rsidR="007B2EE2" w:rsidRPr="00840314" w:rsidRDefault="007B2EE2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B2EE2" w:rsidRPr="00840314" w:rsidRDefault="007B2EE2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10-50</w:t>
            </w: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  <w:p w:rsidR="007D4886" w:rsidRPr="00840314" w:rsidRDefault="007D4886" w:rsidP="00E235AA">
            <w:pPr>
              <w:jc w:val="center"/>
              <w:rPr>
                <w:b/>
              </w:rPr>
            </w:pPr>
          </w:p>
        </w:tc>
        <w:tc>
          <w:tcPr>
            <w:tcW w:w="5794" w:type="dxa"/>
          </w:tcPr>
          <w:p w:rsidR="007B2EE2" w:rsidRPr="00CF7D40" w:rsidRDefault="007B2EE2" w:rsidP="007B2EE2">
            <w:pPr>
              <w:jc w:val="both"/>
            </w:pPr>
            <w:r w:rsidRPr="00CF7D40">
              <w:t>Соблюдение контрольных соотношений при заполнении расчетов 6-НДФЛ и сведений по ф. 2-НДФЛ</w:t>
            </w:r>
          </w:p>
          <w:p w:rsidR="007D4886" w:rsidRDefault="007D4886" w:rsidP="007B2EE2">
            <w:pPr>
              <w:jc w:val="both"/>
            </w:pPr>
          </w:p>
          <w:p w:rsidR="007B2EE2" w:rsidRPr="00CF7D40" w:rsidRDefault="007B2EE2" w:rsidP="007B2EE2">
            <w:pPr>
              <w:jc w:val="both"/>
            </w:pPr>
            <w:r>
              <w:t>Соблюдение контрольных соотношений при заполнении расчетов  по страховым взносам и сдачи в налоговый орган.</w:t>
            </w:r>
          </w:p>
          <w:p w:rsidR="007D4886" w:rsidRDefault="007D4886" w:rsidP="007B2EE2">
            <w:pPr>
              <w:jc w:val="both"/>
            </w:pPr>
          </w:p>
          <w:p w:rsidR="007B2EE2" w:rsidRPr="00CF7D40" w:rsidRDefault="007B2EE2" w:rsidP="007B2EE2">
            <w:pPr>
              <w:jc w:val="both"/>
            </w:pPr>
            <w:r w:rsidRPr="00CF7D40">
              <w:t>Срок уплаты НДФЛ физическими лицами и индивидуальными предпринимателями – не позднее 16 июля 2018 г.</w:t>
            </w:r>
          </w:p>
          <w:p w:rsidR="007D4886" w:rsidRDefault="007D4886" w:rsidP="007B2EE2">
            <w:pPr>
              <w:jc w:val="both"/>
            </w:pPr>
          </w:p>
          <w:p w:rsidR="007B2EE2" w:rsidRPr="007B2EE2" w:rsidRDefault="005174EC" w:rsidP="007B2EE2">
            <w:pPr>
              <w:jc w:val="both"/>
            </w:pPr>
            <w:r>
              <w:t xml:space="preserve">Порядок и условия предоставления льгот отдельным категориям налогоплательщиков – физическим лицам. </w:t>
            </w:r>
            <w:r w:rsidR="007B2EE2" w:rsidRPr="007B2EE2">
              <w:t>Упрощение порядка предоставления льгот физическим лицам с 01.01.2018 г., экстерриториальный принцип обслуживания.</w:t>
            </w:r>
          </w:p>
          <w:p w:rsidR="007B2EE2" w:rsidRDefault="007B2EE2" w:rsidP="007B2EE2">
            <w:pPr>
              <w:jc w:val="both"/>
              <w:rPr>
                <w:color w:val="FF0000"/>
              </w:rPr>
            </w:pPr>
          </w:p>
          <w:p w:rsidR="00C0085E" w:rsidRPr="00D03A15" w:rsidRDefault="007D4886" w:rsidP="007B2EE2">
            <w:pPr>
              <w:jc w:val="both"/>
            </w:pPr>
            <w:r>
              <w:t>Порядок  и сроки направления налоговых уведомлений, изменения в форме налогового уведомления</w:t>
            </w:r>
            <w:r w:rsidR="00DB4082">
              <w:t>.</w:t>
            </w:r>
          </w:p>
        </w:tc>
        <w:tc>
          <w:tcPr>
            <w:tcW w:w="1948" w:type="dxa"/>
          </w:tcPr>
          <w:p w:rsidR="007B2EE2" w:rsidRPr="007D743A" w:rsidRDefault="007B2EE2" w:rsidP="007B2EE2">
            <w:pPr>
              <w:snapToGrid w:val="0"/>
            </w:pPr>
            <w:r w:rsidRPr="007D743A">
              <w:t xml:space="preserve">г. Вятские Поляны, </w:t>
            </w:r>
          </w:p>
          <w:p w:rsidR="007B2EE2" w:rsidRPr="007D743A" w:rsidRDefault="007B2EE2" w:rsidP="007B2EE2">
            <w:pPr>
              <w:snapToGrid w:val="0"/>
            </w:pPr>
            <w:r w:rsidRPr="007D743A">
              <w:t xml:space="preserve">ул. Ленина, 135, корп. 29А здание налоговой инспекции </w:t>
            </w:r>
          </w:p>
          <w:p w:rsidR="007B2EE2" w:rsidRPr="007D743A" w:rsidRDefault="007B2EE2" w:rsidP="007B2EE2">
            <w:pPr>
              <w:snapToGrid w:val="0"/>
            </w:pPr>
            <w:r w:rsidRPr="007D743A">
              <w:t>(9 этаж)</w:t>
            </w:r>
          </w:p>
          <w:p w:rsidR="00C0085E" w:rsidRPr="00D03A15" w:rsidRDefault="00C0085E" w:rsidP="007B2EE2">
            <w:pPr>
              <w:snapToGrid w:val="0"/>
            </w:pPr>
          </w:p>
        </w:tc>
      </w:tr>
      <w:tr w:rsidR="00C0085E" w:rsidTr="003656ED">
        <w:trPr>
          <w:trHeight w:val="554"/>
        </w:trPr>
        <w:tc>
          <w:tcPr>
            <w:tcW w:w="1280" w:type="dxa"/>
          </w:tcPr>
          <w:p w:rsidR="00C0085E" w:rsidRPr="00840314" w:rsidRDefault="005174EC" w:rsidP="005174EC">
            <w:pPr>
              <w:snapToGrid w:val="0"/>
              <w:jc w:val="center"/>
              <w:rPr>
                <w:b/>
              </w:rPr>
            </w:pPr>
            <w:r w:rsidRPr="00840314">
              <w:rPr>
                <w:b/>
              </w:rPr>
              <w:t>17.08</w:t>
            </w:r>
            <w:r w:rsidR="00C0085E" w:rsidRPr="00840314">
              <w:rPr>
                <w:b/>
              </w:rPr>
              <w:t>.201</w:t>
            </w:r>
            <w:r w:rsidR="00A34E0B" w:rsidRPr="00840314">
              <w:rPr>
                <w:b/>
              </w:rPr>
              <w:t>8</w:t>
            </w:r>
          </w:p>
        </w:tc>
        <w:tc>
          <w:tcPr>
            <w:tcW w:w="831" w:type="dxa"/>
          </w:tcPr>
          <w:p w:rsidR="00C0085E" w:rsidRPr="00840314" w:rsidRDefault="00C0085E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10-00</w:t>
            </w:r>
          </w:p>
          <w:p w:rsidR="00A34E0B" w:rsidRPr="00840314" w:rsidRDefault="00A34E0B" w:rsidP="00E235AA">
            <w:pPr>
              <w:jc w:val="center"/>
              <w:rPr>
                <w:b/>
              </w:rPr>
            </w:pPr>
          </w:p>
          <w:p w:rsidR="00A34E0B" w:rsidRPr="00840314" w:rsidRDefault="00A34E0B" w:rsidP="00E235AA">
            <w:pPr>
              <w:jc w:val="center"/>
              <w:rPr>
                <w:b/>
              </w:rPr>
            </w:pPr>
          </w:p>
          <w:p w:rsidR="00A34E0B" w:rsidRPr="00840314" w:rsidRDefault="00A34E0B" w:rsidP="00E235AA">
            <w:pPr>
              <w:jc w:val="center"/>
              <w:rPr>
                <w:b/>
              </w:rPr>
            </w:pPr>
          </w:p>
          <w:p w:rsidR="00A34E0B" w:rsidRPr="00840314" w:rsidRDefault="00A34E0B" w:rsidP="003419BD">
            <w:pPr>
              <w:rPr>
                <w:b/>
              </w:rPr>
            </w:pPr>
            <w:r w:rsidRPr="00840314">
              <w:rPr>
                <w:b/>
              </w:rPr>
              <w:t>1</w:t>
            </w:r>
            <w:r w:rsidR="003419BD" w:rsidRPr="00840314">
              <w:rPr>
                <w:b/>
              </w:rPr>
              <w:t>0</w:t>
            </w:r>
            <w:r w:rsidRPr="00840314">
              <w:rPr>
                <w:b/>
              </w:rPr>
              <w:t>-</w:t>
            </w:r>
            <w:r w:rsidR="003419BD" w:rsidRPr="00840314">
              <w:rPr>
                <w:b/>
              </w:rPr>
              <w:t>15</w:t>
            </w:r>
          </w:p>
          <w:p w:rsidR="00A34E0B" w:rsidRPr="00840314" w:rsidRDefault="00A34E0B" w:rsidP="00E235AA">
            <w:pPr>
              <w:jc w:val="center"/>
              <w:rPr>
                <w:b/>
              </w:rPr>
            </w:pPr>
          </w:p>
          <w:p w:rsidR="00210473" w:rsidRPr="00840314" w:rsidRDefault="00210473" w:rsidP="00E235AA">
            <w:pPr>
              <w:jc w:val="center"/>
              <w:rPr>
                <w:b/>
              </w:rPr>
            </w:pPr>
          </w:p>
          <w:p w:rsidR="003419BD" w:rsidRPr="00840314" w:rsidRDefault="003419BD" w:rsidP="00E235AA">
            <w:pPr>
              <w:jc w:val="center"/>
              <w:rPr>
                <w:b/>
              </w:rPr>
            </w:pPr>
          </w:p>
          <w:p w:rsidR="003419BD" w:rsidRPr="00840314" w:rsidRDefault="003419BD" w:rsidP="00E235AA">
            <w:pPr>
              <w:jc w:val="center"/>
              <w:rPr>
                <w:b/>
              </w:rPr>
            </w:pPr>
          </w:p>
          <w:p w:rsidR="00F06C75" w:rsidRPr="00840314" w:rsidRDefault="00F06C75" w:rsidP="00E235AA">
            <w:pPr>
              <w:jc w:val="center"/>
              <w:rPr>
                <w:b/>
              </w:rPr>
            </w:pPr>
          </w:p>
          <w:p w:rsidR="00787DDA" w:rsidRPr="00840314" w:rsidRDefault="00787DDA" w:rsidP="003656ED">
            <w:pPr>
              <w:rPr>
                <w:b/>
              </w:rPr>
            </w:pPr>
            <w:r w:rsidRPr="00840314">
              <w:rPr>
                <w:b/>
              </w:rPr>
              <w:lastRenderedPageBreak/>
              <w:t>11-00</w:t>
            </w:r>
          </w:p>
        </w:tc>
        <w:tc>
          <w:tcPr>
            <w:tcW w:w="5794" w:type="dxa"/>
          </w:tcPr>
          <w:p w:rsidR="003419BD" w:rsidRPr="003419BD" w:rsidRDefault="005C1EA2" w:rsidP="003419BD">
            <w:pPr>
              <w:jc w:val="both"/>
            </w:pPr>
            <w:r w:rsidRPr="003419BD">
              <w:lastRenderedPageBreak/>
              <w:t xml:space="preserve">Полнота и своевременности исчисления НДС, правильность заполнения налоговых деклараций по НДС в соответствии с Планом мероприятий (дорожная карта) </w:t>
            </w:r>
          </w:p>
          <w:p w:rsidR="003419BD" w:rsidRDefault="003419BD" w:rsidP="003419BD">
            <w:pPr>
              <w:autoSpaceDE w:val="0"/>
              <w:autoSpaceDN w:val="0"/>
              <w:adjustRightInd w:val="0"/>
              <w:jc w:val="both"/>
            </w:pPr>
          </w:p>
          <w:p w:rsidR="003419BD" w:rsidRPr="003419BD" w:rsidRDefault="003419BD" w:rsidP="003419BD">
            <w:pPr>
              <w:autoSpaceDE w:val="0"/>
              <w:autoSpaceDN w:val="0"/>
              <w:adjustRightInd w:val="0"/>
              <w:jc w:val="both"/>
            </w:pPr>
            <w:r w:rsidRPr="003419BD">
              <w:t xml:space="preserve">Порядок заполнения </w:t>
            </w:r>
            <w:r w:rsidRPr="003419BD">
              <w:rPr>
                <w:bCs/>
              </w:rPr>
              <w:t xml:space="preserve"> налогового расчета по авансовому платежу по налогу на имущество организаций</w:t>
            </w:r>
            <w:r w:rsidRPr="003419BD">
              <w:rPr>
                <w:color w:val="000000"/>
              </w:rPr>
              <w:t xml:space="preserve">, утвержденные приказом ФНС России </w:t>
            </w:r>
            <w:r w:rsidRPr="003419BD">
              <w:t>от 31.03.2017 №ММВ-7-21/271@;</w:t>
            </w:r>
            <w:r>
              <w:t xml:space="preserve"> Контрольные соотношения показателей. Отмена федеральной льготы п. 25 ст. 381 НК</w:t>
            </w:r>
          </w:p>
          <w:p w:rsidR="00805C8D" w:rsidRDefault="00805C8D" w:rsidP="00A34E0B"/>
          <w:p w:rsidR="00787DDA" w:rsidRPr="001D3FD8" w:rsidRDefault="00787DDA" w:rsidP="00A34E0B">
            <w:r>
              <w:lastRenderedPageBreak/>
              <w:t>Порядок  и сроки направления налоговых уведомлений, изменения в форме налогового уведомления</w:t>
            </w:r>
          </w:p>
        </w:tc>
        <w:tc>
          <w:tcPr>
            <w:tcW w:w="1948" w:type="dxa"/>
          </w:tcPr>
          <w:p w:rsidR="005174EC" w:rsidRPr="007D743A" w:rsidRDefault="005174EC" w:rsidP="005174EC">
            <w:pPr>
              <w:snapToGrid w:val="0"/>
            </w:pPr>
            <w:r w:rsidRPr="007D743A">
              <w:lastRenderedPageBreak/>
              <w:t xml:space="preserve">г. Вятские Поляны, </w:t>
            </w:r>
          </w:p>
          <w:p w:rsidR="005174EC" w:rsidRPr="007D743A" w:rsidRDefault="005174EC" w:rsidP="005174EC">
            <w:pPr>
              <w:snapToGrid w:val="0"/>
            </w:pPr>
            <w:r w:rsidRPr="007D743A">
              <w:t xml:space="preserve">ул. Ленина, 135, корп. 29А здание налоговой инспекции </w:t>
            </w:r>
          </w:p>
          <w:p w:rsidR="005174EC" w:rsidRPr="007D743A" w:rsidRDefault="005174EC" w:rsidP="005174EC">
            <w:pPr>
              <w:snapToGrid w:val="0"/>
            </w:pPr>
            <w:r w:rsidRPr="007D743A">
              <w:t>(9 этаж)</w:t>
            </w:r>
          </w:p>
          <w:p w:rsidR="00C0085E" w:rsidRPr="001D3FD8" w:rsidRDefault="00C0085E" w:rsidP="00A34E0B">
            <w:pPr>
              <w:snapToGrid w:val="0"/>
            </w:pPr>
          </w:p>
        </w:tc>
      </w:tr>
      <w:tr w:rsidR="00C0085E" w:rsidTr="003656ED">
        <w:trPr>
          <w:trHeight w:val="1531"/>
        </w:trPr>
        <w:tc>
          <w:tcPr>
            <w:tcW w:w="1280" w:type="dxa"/>
          </w:tcPr>
          <w:p w:rsidR="00C0085E" w:rsidRPr="00840314" w:rsidRDefault="005174EC" w:rsidP="005174EC">
            <w:pPr>
              <w:snapToGrid w:val="0"/>
              <w:jc w:val="center"/>
              <w:rPr>
                <w:b/>
              </w:rPr>
            </w:pPr>
            <w:r w:rsidRPr="00840314">
              <w:rPr>
                <w:b/>
              </w:rPr>
              <w:lastRenderedPageBreak/>
              <w:t>22.</w:t>
            </w:r>
            <w:r w:rsidR="00A34E0B" w:rsidRPr="00840314">
              <w:rPr>
                <w:b/>
              </w:rPr>
              <w:t>0</w:t>
            </w:r>
            <w:r w:rsidRPr="00840314">
              <w:rPr>
                <w:b/>
              </w:rPr>
              <w:t>8</w:t>
            </w:r>
            <w:r w:rsidR="00C0085E" w:rsidRPr="00840314">
              <w:rPr>
                <w:b/>
              </w:rPr>
              <w:t>.201</w:t>
            </w:r>
            <w:r w:rsidR="00A34E0B" w:rsidRPr="00840314">
              <w:rPr>
                <w:b/>
              </w:rPr>
              <w:t>8</w:t>
            </w:r>
          </w:p>
        </w:tc>
        <w:tc>
          <w:tcPr>
            <w:tcW w:w="831" w:type="dxa"/>
          </w:tcPr>
          <w:p w:rsidR="00C0085E" w:rsidRPr="00840314" w:rsidRDefault="00C0085E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10-00</w:t>
            </w: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6D039F" w:rsidRPr="00840314" w:rsidRDefault="006D039F" w:rsidP="00E235AA">
            <w:pPr>
              <w:jc w:val="center"/>
              <w:rPr>
                <w:b/>
              </w:rPr>
            </w:pPr>
          </w:p>
          <w:p w:rsidR="00C0085E" w:rsidRPr="00840314" w:rsidRDefault="00A34E0B" w:rsidP="00E235AA">
            <w:pPr>
              <w:jc w:val="center"/>
              <w:rPr>
                <w:b/>
              </w:rPr>
            </w:pPr>
            <w:r w:rsidRPr="00840314">
              <w:rPr>
                <w:b/>
              </w:rPr>
              <w:t>10-</w:t>
            </w:r>
            <w:r w:rsidR="006D039F" w:rsidRPr="00840314">
              <w:rPr>
                <w:b/>
              </w:rPr>
              <w:t>20</w:t>
            </w: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C0085E" w:rsidRPr="00840314" w:rsidRDefault="00C0085E" w:rsidP="00E235AA">
            <w:pPr>
              <w:jc w:val="center"/>
              <w:rPr>
                <w:b/>
              </w:rPr>
            </w:pPr>
          </w:p>
          <w:p w:rsidR="006D039F" w:rsidRPr="00840314" w:rsidRDefault="006D039F" w:rsidP="00E235AA">
            <w:pPr>
              <w:jc w:val="center"/>
              <w:rPr>
                <w:b/>
              </w:rPr>
            </w:pPr>
          </w:p>
          <w:p w:rsidR="00805C8D" w:rsidRPr="00840314" w:rsidRDefault="00805C8D" w:rsidP="00E235AA">
            <w:pPr>
              <w:jc w:val="center"/>
              <w:rPr>
                <w:b/>
              </w:rPr>
            </w:pPr>
          </w:p>
          <w:p w:rsidR="00805C8D" w:rsidRPr="00840314" w:rsidRDefault="00805C8D" w:rsidP="00E235AA">
            <w:pPr>
              <w:jc w:val="center"/>
              <w:rPr>
                <w:b/>
              </w:rPr>
            </w:pPr>
          </w:p>
          <w:p w:rsidR="00805C8D" w:rsidRPr="00840314" w:rsidRDefault="00805C8D" w:rsidP="003656ED">
            <w:pPr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5794" w:type="dxa"/>
          </w:tcPr>
          <w:p w:rsidR="003419BD" w:rsidRPr="003419BD" w:rsidRDefault="003419BD" w:rsidP="003419BD">
            <w:pPr>
              <w:jc w:val="both"/>
            </w:pPr>
            <w:r w:rsidRPr="003419BD">
              <w:t xml:space="preserve">Полнота и своевременности исчисления НДС, правильность заполнения налоговых деклараций по НДС в соответствии с Планом мероприятий (дорожная карта) </w:t>
            </w:r>
          </w:p>
          <w:p w:rsidR="003419BD" w:rsidRDefault="003419BD" w:rsidP="003419BD">
            <w:pPr>
              <w:autoSpaceDE w:val="0"/>
              <w:autoSpaceDN w:val="0"/>
              <w:adjustRightInd w:val="0"/>
              <w:jc w:val="both"/>
            </w:pPr>
          </w:p>
          <w:p w:rsidR="003419BD" w:rsidRPr="003419BD" w:rsidRDefault="003419BD" w:rsidP="003419BD">
            <w:pPr>
              <w:autoSpaceDE w:val="0"/>
              <w:autoSpaceDN w:val="0"/>
              <w:adjustRightInd w:val="0"/>
              <w:jc w:val="both"/>
            </w:pPr>
            <w:r w:rsidRPr="003419BD">
              <w:t xml:space="preserve">Порядок заполнения </w:t>
            </w:r>
            <w:r w:rsidRPr="003419BD">
              <w:rPr>
                <w:bCs/>
              </w:rPr>
              <w:t xml:space="preserve"> налогового расчета по авансовому платежу по налогу на имущество организаций</w:t>
            </w:r>
            <w:r w:rsidRPr="003419BD">
              <w:rPr>
                <w:color w:val="000000"/>
              </w:rPr>
              <w:t xml:space="preserve">, утвержденные приказом ФНС России </w:t>
            </w:r>
            <w:r w:rsidRPr="003419BD">
              <w:t>от 31.03.2017 №ММВ-7-21/271@;</w:t>
            </w:r>
            <w:r>
              <w:t xml:space="preserve"> Контрольные соотношения показателей. Отмена федеральной льготы п. 25 ст. 381 НК</w:t>
            </w:r>
          </w:p>
          <w:p w:rsidR="00805C8D" w:rsidRDefault="00805C8D" w:rsidP="00C0085E">
            <w:pPr>
              <w:jc w:val="both"/>
            </w:pPr>
          </w:p>
          <w:p w:rsidR="007D4886" w:rsidRPr="007D743A" w:rsidRDefault="007D4886" w:rsidP="00C0085E">
            <w:pPr>
              <w:jc w:val="both"/>
            </w:pPr>
            <w:r>
              <w:t>Порядок  и сроки направления налоговых уведомлений, изменения в форме налогового уведомления</w:t>
            </w:r>
          </w:p>
        </w:tc>
        <w:tc>
          <w:tcPr>
            <w:tcW w:w="1948" w:type="dxa"/>
          </w:tcPr>
          <w:p w:rsidR="003419BD" w:rsidRPr="00C22F84" w:rsidRDefault="003419BD" w:rsidP="003419BD">
            <w:r w:rsidRPr="00C22F84">
              <w:t xml:space="preserve">г. </w:t>
            </w:r>
            <w:proofErr w:type="spellStart"/>
            <w:r w:rsidRPr="00C22F84">
              <w:t>Малмыж</w:t>
            </w:r>
            <w:proofErr w:type="spellEnd"/>
            <w:r w:rsidRPr="00C22F84">
              <w:t xml:space="preserve">, </w:t>
            </w:r>
          </w:p>
          <w:p w:rsidR="00C0085E" w:rsidRPr="007D743A" w:rsidRDefault="003419BD" w:rsidP="003419BD">
            <w:pPr>
              <w:snapToGrid w:val="0"/>
            </w:pPr>
            <w:r w:rsidRPr="00C22F84">
              <w:t xml:space="preserve">зал заседания администрации </w:t>
            </w:r>
            <w:proofErr w:type="spellStart"/>
            <w:r w:rsidRPr="00C22F84">
              <w:t>Малмыжского</w:t>
            </w:r>
            <w:proofErr w:type="spellEnd"/>
            <w:r w:rsidRPr="00C22F84">
              <w:t xml:space="preserve"> района</w:t>
            </w:r>
          </w:p>
        </w:tc>
      </w:tr>
      <w:tr w:rsidR="00805C8D" w:rsidTr="003656ED">
        <w:tc>
          <w:tcPr>
            <w:tcW w:w="1280" w:type="dxa"/>
          </w:tcPr>
          <w:p w:rsidR="00805C8D" w:rsidRPr="00840314" w:rsidRDefault="000E37C1" w:rsidP="003656ED">
            <w:pPr>
              <w:snapToGrid w:val="0"/>
              <w:jc w:val="center"/>
              <w:rPr>
                <w:b/>
              </w:rPr>
            </w:pPr>
            <w:r w:rsidRPr="00840314">
              <w:rPr>
                <w:b/>
              </w:rPr>
              <w:t>1</w:t>
            </w:r>
            <w:r w:rsidR="003656ED" w:rsidRPr="00840314">
              <w:rPr>
                <w:b/>
              </w:rPr>
              <w:t>4</w:t>
            </w:r>
            <w:r w:rsidRPr="00840314">
              <w:rPr>
                <w:b/>
              </w:rPr>
              <w:t>.</w:t>
            </w:r>
            <w:r w:rsidR="00805C8D" w:rsidRPr="00840314">
              <w:rPr>
                <w:b/>
              </w:rPr>
              <w:t>0</w:t>
            </w:r>
            <w:r w:rsidRPr="00840314">
              <w:rPr>
                <w:b/>
              </w:rPr>
              <w:t>9</w:t>
            </w:r>
            <w:r w:rsidR="00805C8D" w:rsidRPr="00840314">
              <w:rPr>
                <w:b/>
              </w:rPr>
              <w:t>.2018</w:t>
            </w:r>
          </w:p>
        </w:tc>
        <w:tc>
          <w:tcPr>
            <w:tcW w:w="831" w:type="dxa"/>
          </w:tcPr>
          <w:p w:rsidR="00805C8D" w:rsidRPr="00840314" w:rsidRDefault="00805C8D" w:rsidP="00805C8D">
            <w:pPr>
              <w:jc w:val="center"/>
              <w:rPr>
                <w:b/>
              </w:rPr>
            </w:pPr>
            <w:r w:rsidRPr="00840314">
              <w:rPr>
                <w:b/>
              </w:rPr>
              <w:t>10-00</w:t>
            </w: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787DDA" w:rsidRPr="00840314" w:rsidRDefault="00787DDA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  <w:r w:rsidRPr="00840314">
              <w:rPr>
                <w:b/>
              </w:rPr>
              <w:t>10-20</w:t>
            </w: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787DDA" w:rsidRPr="00840314" w:rsidRDefault="00787DDA" w:rsidP="00805C8D">
            <w:pPr>
              <w:jc w:val="center"/>
              <w:rPr>
                <w:b/>
              </w:rPr>
            </w:pPr>
          </w:p>
          <w:p w:rsidR="00805C8D" w:rsidRPr="00840314" w:rsidRDefault="00805C8D" w:rsidP="003656ED">
            <w:pPr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b/>
              </w:rPr>
            </w:pPr>
          </w:p>
          <w:p w:rsidR="00805C8D" w:rsidRPr="00840314" w:rsidRDefault="00805C8D" w:rsidP="00805C8D">
            <w:pPr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5794" w:type="dxa"/>
          </w:tcPr>
          <w:p w:rsidR="007D4886" w:rsidRPr="007D4886" w:rsidRDefault="007D4886" w:rsidP="007D4886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Times New Roman" w:cs="Times New Roman"/>
                <w:lang w:eastAsia="ru-RU"/>
              </w:rPr>
              <w:t>И</w:t>
            </w:r>
            <w:r w:rsidRPr="007D4886">
              <w:rPr>
                <w:rFonts w:eastAsia="Times New Roman" w:cs="Times New Roman"/>
                <w:lang w:eastAsia="ru-RU"/>
              </w:rPr>
              <w:t xml:space="preserve">зменения в Закон Кировской области </w:t>
            </w:r>
            <w:r w:rsidRPr="007D4886">
              <w:rPr>
                <w:rFonts w:eastAsia="Calibri" w:cs="Times New Roman"/>
              </w:rPr>
              <w:t xml:space="preserve">от 28.11.2002 №114-ЗО «О транспортном налоге в Кировской области» внесенные </w:t>
            </w:r>
            <w:hyperlink r:id="rId7" w:history="1">
              <w:r w:rsidRPr="007D4886">
                <w:rPr>
                  <w:rFonts w:eastAsia="Calibri" w:cs="Times New Roman"/>
                </w:rPr>
                <w:t>Закон</w:t>
              </w:r>
            </w:hyperlink>
            <w:r w:rsidRPr="007D4886">
              <w:rPr>
                <w:rFonts w:eastAsia="Calibri" w:cs="Times New Roman"/>
              </w:rPr>
              <w:t>ом Кировской области</w:t>
            </w:r>
            <w:r w:rsidRPr="007D4886">
              <w:rPr>
                <w:rFonts w:eastAsia="Times New Roman" w:cs="Times New Roman"/>
                <w:lang w:eastAsia="ru-RU"/>
              </w:rPr>
              <w:t xml:space="preserve"> от 27.11.2017 №119-ЗО</w:t>
            </w:r>
            <w:r w:rsidR="00787DDA">
              <w:rPr>
                <w:rFonts w:eastAsia="Times New Roman" w:cs="Times New Roman"/>
                <w:lang w:eastAsia="ru-RU"/>
              </w:rPr>
              <w:t>. Сроки уплаты авансовых платежей</w:t>
            </w:r>
          </w:p>
          <w:p w:rsidR="00805C8D" w:rsidRDefault="00805C8D" w:rsidP="000E37C1">
            <w:pPr>
              <w:jc w:val="both"/>
            </w:pPr>
          </w:p>
          <w:p w:rsidR="00787DDA" w:rsidRPr="00787DDA" w:rsidRDefault="00787DDA" w:rsidP="00787DDA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87DDA">
              <w:rPr>
                <w:rFonts w:cs="Times New Roman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787DDA">
              <w:rPr>
                <w:rFonts w:cs="Times New Roman"/>
              </w:rPr>
              <w:t>т.ч</w:t>
            </w:r>
            <w:proofErr w:type="spellEnd"/>
            <w:r w:rsidRPr="00787DDA">
              <w:rPr>
                <w:rFonts w:cs="Times New Roman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787DDA" w:rsidRDefault="00787DDA" w:rsidP="000E37C1">
            <w:pPr>
              <w:jc w:val="both"/>
            </w:pPr>
          </w:p>
          <w:p w:rsidR="003656ED" w:rsidRPr="007D743A" w:rsidRDefault="00787DDA" w:rsidP="00DB4082">
            <w:pPr>
              <w:jc w:val="both"/>
            </w:pPr>
            <w:r>
              <w:t>Порядок  и сроки направления налоговых уведомлений, изменения в форме налогового уведомления. Еди</w:t>
            </w:r>
            <w:r w:rsidR="003656ED">
              <w:t>ный срок уплаты, способы уплаты. Сервис ФНС России «Личный кабинет налогоплательщика для физических лиц»</w:t>
            </w:r>
            <w:r w:rsidR="00DB4082">
              <w:t>.</w:t>
            </w:r>
          </w:p>
        </w:tc>
        <w:tc>
          <w:tcPr>
            <w:tcW w:w="1948" w:type="dxa"/>
          </w:tcPr>
          <w:p w:rsidR="003656ED" w:rsidRPr="007D743A" w:rsidRDefault="003656ED" w:rsidP="003656ED">
            <w:pPr>
              <w:snapToGrid w:val="0"/>
            </w:pPr>
            <w:r w:rsidRPr="007D743A">
              <w:t xml:space="preserve">г. Вятские Поляны, </w:t>
            </w:r>
          </w:p>
          <w:p w:rsidR="003656ED" w:rsidRPr="007D743A" w:rsidRDefault="003656ED" w:rsidP="003656ED">
            <w:pPr>
              <w:snapToGrid w:val="0"/>
            </w:pPr>
            <w:r w:rsidRPr="007D743A">
              <w:t xml:space="preserve">ул. Ленина, 135, корп. 29А здание налоговой инспекции </w:t>
            </w:r>
          </w:p>
          <w:p w:rsidR="003656ED" w:rsidRPr="007D743A" w:rsidRDefault="003656ED" w:rsidP="003656ED">
            <w:pPr>
              <w:snapToGrid w:val="0"/>
            </w:pPr>
            <w:r w:rsidRPr="007D743A">
              <w:t>(9 этаж)</w:t>
            </w:r>
          </w:p>
          <w:p w:rsidR="00805C8D" w:rsidRPr="00C22F84" w:rsidRDefault="00805C8D" w:rsidP="00A65E5B"/>
        </w:tc>
      </w:tr>
      <w:tr w:rsidR="003656ED" w:rsidRPr="00C22F84" w:rsidTr="003656ED">
        <w:tc>
          <w:tcPr>
            <w:tcW w:w="1280" w:type="dxa"/>
          </w:tcPr>
          <w:p w:rsidR="003656ED" w:rsidRPr="00840314" w:rsidRDefault="003656ED" w:rsidP="003656ED">
            <w:pPr>
              <w:snapToGrid w:val="0"/>
              <w:jc w:val="center"/>
              <w:rPr>
                <w:b/>
              </w:rPr>
            </w:pPr>
            <w:r w:rsidRPr="00840314">
              <w:rPr>
                <w:b/>
              </w:rPr>
              <w:t>19.09.2018</w:t>
            </w:r>
          </w:p>
        </w:tc>
        <w:tc>
          <w:tcPr>
            <w:tcW w:w="831" w:type="dxa"/>
          </w:tcPr>
          <w:p w:rsidR="003656ED" w:rsidRPr="00840314" w:rsidRDefault="003656ED" w:rsidP="00A4253F">
            <w:pPr>
              <w:jc w:val="center"/>
              <w:rPr>
                <w:b/>
              </w:rPr>
            </w:pPr>
            <w:r w:rsidRPr="00840314">
              <w:rPr>
                <w:b/>
              </w:rPr>
              <w:t>10-00</w:t>
            </w: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  <w:r w:rsidRPr="00840314">
              <w:rPr>
                <w:b/>
              </w:rPr>
              <w:t>10-20</w:t>
            </w: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3656ED">
            <w:pPr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b/>
              </w:rPr>
            </w:pPr>
          </w:p>
          <w:p w:rsidR="003656ED" w:rsidRPr="00840314" w:rsidRDefault="003656ED" w:rsidP="00A4253F">
            <w:pPr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5794" w:type="dxa"/>
          </w:tcPr>
          <w:p w:rsidR="003656ED" w:rsidRPr="007D4886" w:rsidRDefault="003656ED" w:rsidP="00A4253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Times New Roman" w:cs="Times New Roman"/>
                <w:lang w:eastAsia="ru-RU"/>
              </w:rPr>
              <w:t>И</w:t>
            </w:r>
            <w:r w:rsidRPr="007D4886">
              <w:rPr>
                <w:rFonts w:eastAsia="Times New Roman" w:cs="Times New Roman"/>
                <w:lang w:eastAsia="ru-RU"/>
              </w:rPr>
              <w:t xml:space="preserve">зменения в Закон Кировской области </w:t>
            </w:r>
            <w:r w:rsidRPr="007D4886">
              <w:rPr>
                <w:rFonts w:eastAsia="Calibri" w:cs="Times New Roman"/>
              </w:rPr>
              <w:t xml:space="preserve">от 28.11.2002 №114-ЗО «О транспортном налоге в Кировской области» внесенные </w:t>
            </w:r>
            <w:hyperlink r:id="rId8" w:history="1">
              <w:r w:rsidRPr="007D4886">
                <w:rPr>
                  <w:rFonts w:eastAsia="Calibri" w:cs="Times New Roman"/>
                </w:rPr>
                <w:t>Закон</w:t>
              </w:r>
            </w:hyperlink>
            <w:r w:rsidRPr="007D4886">
              <w:rPr>
                <w:rFonts w:eastAsia="Calibri" w:cs="Times New Roman"/>
              </w:rPr>
              <w:t>ом Кировской области</w:t>
            </w:r>
            <w:r w:rsidRPr="007D4886">
              <w:rPr>
                <w:rFonts w:eastAsia="Times New Roman" w:cs="Times New Roman"/>
                <w:lang w:eastAsia="ru-RU"/>
              </w:rPr>
              <w:t xml:space="preserve"> от 27.11.2017 №119-ЗО</w:t>
            </w:r>
            <w:r>
              <w:rPr>
                <w:rFonts w:eastAsia="Times New Roman" w:cs="Times New Roman"/>
                <w:lang w:eastAsia="ru-RU"/>
              </w:rPr>
              <w:t>. Сроки уплаты авансовых платежей</w:t>
            </w:r>
          </w:p>
          <w:p w:rsidR="003656ED" w:rsidRDefault="003656ED" w:rsidP="00A4253F">
            <w:pPr>
              <w:jc w:val="both"/>
            </w:pPr>
          </w:p>
          <w:p w:rsidR="003656ED" w:rsidRPr="00787DDA" w:rsidRDefault="003656ED" w:rsidP="00A4253F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787DDA">
              <w:rPr>
                <w:rFonts w:cs="Times New Roman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787DDA">
              <w:rPr>
                <w:rFonts w:cs="Times New Roman"/>
              </w:rPr>
              <w:t>т.ч</w:t>
            </w:r>
            <w:proofErr w:type="spellEnd"/>
            <w:r w:rsidRPr="00787DDA">
              <w:rPr>
                <w:rFonts w:cs="Times New Roman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3656ED" w:rsidRDefault="003656ED" w:rsidP="00A4253F">
            <w:pPr>
              <w:jc w:val="both"/>
            </w:pPr>
          </w:p>
          <w:p w:rsidR="003656ED" w:rsidRPr="007D743A" w:rsidRDefault="003656ED" w:rsidP="00DB4082">
            <w:pPr>
              <w:jc w:val="both"/>
            </w:pPr>
            <w:r>
              <w:t>Порядок  и сроки направления налоговых уведомлений, изменения в форме налогового уведомления. Единый срок уплаты, способы уплаты. Сервис ФНС России «Личный кабинет налогоплательщика для физических лиц»</w:t>
            </w:r>
            <w:r w:rsidR="00DB4082">
              <w:t>.</w:t>
            </w:r>
          </w:p>
        </w:tc>
        <w:tc>
          <w:tcPr>
            <w:tcW w:w="1948" w:type="dxa"/>
          </w:tcPr>
          <w:p w:rsidR="003656ED" w:rsidRPr="00C22F84" w:rsidRDefault="003656ED" w:rsidP="00A4253F">
            <w:r w:rsidRPr="00C22F84">
              <w:t xml:space="preserve">г. </w:t>
            </w:r>
            <w:proofErr w:type="spellStart"/>
            <w:r w:rsidRPr="00C22F84">
              <w:t>Малмыж</w:t>
            </w:r>
            <w:proofErr w:type="spellEnd"/>
            <w:r w:rsidRPr="00C22F84">
              <w:t xml:space="preserve">, </w:t>
            </w:r>
          </w:p>
          <w:p w:rsidR="003656ED" w:rsidRPr="00C22F84" w:rsidRDefault="003656ED" w:rsidP="00A4253F">
            <w:r w:rsidRPr="00C22F84">
              <w:t xml:space="preserve">зал заседания администрации </w:t>
            </w:r>
            <w:proofErr w:type="spellStart"/>
            <w:r w:rsidRPr="00C22F84">
              <w:t>Малмыжского</w:t>
            </w:r>
            <w:proofErr w:type="spellEnd"/>
            <w:r w:rsidRPr="00C22F84">
              <w:t xml:space="preserve"> района</w:t>
            </w:r>
          </w:p>
        </w:tc>
      </w:tr>
    </w:tbl>
    <w:p w:rsidR="002848C2" w:rsidRDefault="002848C2" w:rsidP="003656ED">
      <w:pPr>
        <w:spacing w:after="0" w:line="240" w:lineRule="auto"/>
        <w:rPr>
          <w:b/>
        </w:rPr>
      </w:pPr>
    </w:p>
    <w:sectPr w:rsidR="002848C2" w:rsidSect="00C008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3962"/>
    <w:multiLevelType w:val="hybridMultilevel"/>
    <w:tmpl w:val="677EE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C5DC3"/>
    <w:multiLevelType w:val="hybridMultilevel"/>
    <w:tmpl w:val="AF001B22"/>
    <w:lvl w:ilvl="0" w:tplc="041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448"/>
    <w:rsid w:val="0001180E"/>
    <w:rsid w:val="00087FB6"/>
    <w:rsid w:val="000C4D58"/>
    <w:rsid w:val="000E37C1"/>
    <w:rsid w:val="001010AD"/>
    <w:rsid w:val="00196C19"/>
    <w:rsid w:val="001A343A"/>
    <w:rsid w:val="001D3FD8"/>
    <w:rsid w:val="001D4F83"/>
    <w:rsid w:val="00210473"/>
    <w:rsid w:val="0026683F"/>
    <w:rsid w:val="002848C2"/>
    <w:rsid w:val="00307D8D"/>
    <w:rsid w:val="003419BD"/>
    <w:rsid w:val="0035588F"/>
    <w:rsid w:val="003656ED"/>
    <w:rsid w:val="003A78D3"/>
    <w:rsid w:val="005174EC"/>
    <w:rsid w:val="0053017A"/>
    <w:rsid w:val="005636A9"/>
    <w:rsid w:val="005C1EA2"/>
    <w:rsid w:val="005C326E"/>
    <w:rsid w:val="005D08A7"/>
    <w:rsid w:val="006331BF"/>
    <w:rsid w:val="006D039F"/>
    <w:rsid w:val="006E5C40"/>
    <w:rsid w:val="00703BB5"/>
    <w:rsid w:val="00722644"/>
    <w:rsid w:val="00734CF6"/>
    <w:rsid w:val="007776CD"/>
    <w:rsid w:val="00787DDA"/>
    <w:rsid w:val="00795F91"/>
    <w:rsid w:val="007B2EE2"/>
    <w:rsid w:val="007D4886"/>
    <w:rsid w:val="007D743A"/>
    <w:rsid w:val="00805C8D"/>
    <w:rsid w:val="0081236D"/>
    <w:rsid w:val="00840314"/>
    <w:rsid w:val="0084372D"/>
    <w:rsid w:val="008525AF"/>
    <w:rsid w:val="008D1524"/>
    <w:rsid w:val="008D5A3A"/>
    <w:rsid w:val="00942CE9"/>
    <w:rsid w:val="00973321"/>
    <w:rsid w:val="00A34E0B"/>
    <w:rsid w:val="00A57697"/>
    <w:rsid w:val="00A65E5B"/>
    <w:rsid w:val="00AA5786"/>
    <w:rsid w:val="00AC4C62"/>
    <w:rsid w:val="00AE5448"/>
    <w:rsid w:val="00B402B8"/>
    <w:rsid w:val="00B50920"/>
    <w:rsid w:val="00BF19D9"/>
    <w:rsid w:val="00BF656C"/>
    <w:rsid w:val="00C0085E"/>
    <w:rsid w:val="00C22F84"/>
    <w:rsid w:val="00C53C3C"/>
    <w:rsid w:val="00C93348"/>
    <w:rsid w:val="00CA3F88"/>
    <w:rsid w:val="00CB5D61"/>
    <w:rsid w:val="00CE51E2"/>
    <w:rsid w:val="00CF7D40"/>
    <w:rsid w:val="00D01C0A"/>
    <w:rsid w:val="00D03A15"/>
    <w:rsid w:val="00D10795"/>
    <w:rsid w:val="00D20D09"/>
    <w:rsid w:val="00D63917"/>
    <w:rsid w:val="00DB0EE5"/>
    <w:rsid w:val="00DB4082"/>
    <w:rsid w:val="00E235AA"/>
    <w:rsid w:val="00E32D9B"/>
    <w:rsid w:val="00E666E1"/>
    <w:rsid w:val="00E75EC6"/>
    <w:rsid w:val="00E917FA"/>
    <w:rsid w:val="00EB6BE9"/>
    <w:rsid w:val="00EB6C20"/>
    <w:rsid w:val="00EE32EE"/>
    <w:rsid w:val="00F02213"/>
    <w:rsid w:val="00F06C75"/>
    <w:rsid w:val="00F809FD"/>
    <w:rsid w:val="00F83E17"/>
    <w:rsid w:val="00F841A0"/>
    <w:rsid w:val="00F9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5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A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19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5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A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19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C75CDB9DD1157BF518613C7DC1DEFC0426749D5016708AA572C382D9AB684CE6N4eEP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2C75CDB9DD1157BF518613C7DC1DEFC0426749D5016708AA572C382D9AB684CE6N4eE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8CC78-3723-4138-A03F-BAF4EEF6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Салмина Наталья Сергеевна</dc:creator>
  <cp:lastModifiedBy>user</cp:lastModifiedBy>
  <cp:revision>5</cp:revision>
  <cp:lastPrinted>2017-12-25T06:27:00Z</cp:lastPrinted>
  <dcterms:created xsi:type="dcterms:W3CDTF">2018-06-19T12:54:00Z</dcterms:created>
  <dcterms:modified xsi:type="dcterms:W3CDTF">2018-06-20T10:12:00Z</dcterms:modified>
</cp:coreProperties>
</file>